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C1" w:rsidRDefault="008A73C1" w:rsidP="008A73C1">
      <w:pPr>
        <w:pStyle w:val="ListParagraph"/>
        <w:rPr>
          <w:rFonts w:ascii="Times New Roman" w:hAnsi="Times New Roman" w:cs="Times New Roman"/>
        </w:rPr>
      </w:pPr>
      <w:r w:rsidRPr="009139FD">
        <w:rPr>
          <w:rFonts w:ascii="Times New Roman" w:hAnsi="Times New Roman" w:cs="Times New Roman"/>
        </w:rPr>
        <w:t>Укажите, насколько Вы согласны или не согласны с данными утверждениями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4"/>
        <w:gridCol w:w="724"/>
        <w:gridCol w:w="725"/>
        <w:gridCol w:w="725"/>
        <w:gridCol w:w="1458"/>
        <w:gridCol w:w="725"/>
        <w:gridCol w:w="725"/>
        <w:gridCol w:w="725"/>
        <w:gridCol w:w="1791"/>
      </w:tblGrid>
      <w:tr w:rsidR="00DC5BD1" w:rsidRPr="001861EB" w:rsidTr="00C23F59">
        <w:tc>
          <w:tcPr>
            <w:tcW w:w="890" w:type="pct"/>
            <w:vAlign w:val="center"/>
          </w:tcPr>
          <w:p w:rsidR="00DC5BD1" w:rsidRPr="001861EB" w:rsidRDefault="00DC5BD1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5BD1">
              <w:rPr>
                <w:rFonts w:ascii="Times New Roman" w:hAnsi="Times New Roman" w:cs="Times New Roman"/>
                <w:color w:val="auto"/>
              </w:rPr>
              <w:t>Совершенно не согласен (-на)</w:t>
            </w:r>
          </w:p>
        </w:tc>
        <w:tc>
          <w:tcPr>
            <w:tcW w:w="392" w:type="pct"/>
            <w:vAlign w:val="center"/>
          </w:tcPr>
          <w:p w:rsidR="00DC5BD1" w:rsidRPr="001861EB" w:rsidRDefault="00DC5BD1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2" w:type="pct"/>
            <w:vAlign w:val="center"/>
          </w:tcPr>
          <w:p w:rsidR="00DC5BD1" w:rsidRPr="001861EB" w:rsidRDefault="00DC5BD1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2" w:type="pct"/>
            <w:vAlign w:val="center"/>
          </w:tcPr>
          <w:p w:rsidR="00DC5BD1" w:rsidRPr="001861EB" w:rsidRDefault="00DC5BD1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9" w:type="pct"/>
            <w:vAlign w:val="center"/>
          </w:tcPr>
          <w:p w:rsidR="00DC5BD1" w:rsidRPr="001861EB" w:rsidRDefault="00DC5BD1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5BD1">
              <w:rPr>
                <w:rFonts w:ascii="Times New Roman" w:hAnsi="Times New Roman" w:cs="Times New Roman"/>
                <w:color w:val="auto"/>
              </w:rPr>
              <w:t>Не могу согласиться или не согласиться</w:t>
            </w:r>
          </w:p>
        </w:tc>
        <w:tc>
          <w:tcPr>
            <w:tcW w:w="392" w:type="pct"/>
            <w:vAlign w:val="center"/>
          </w:tcPr>
          <w:p w:rsidR="00DC5BD1" w:rsidRPr="001861EB" w:rsidRDefault="00DC5BD1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2" w:type="pct"/>
            <w:vAlign w:val="center"/>
          </w:tcPr>
          <w:p w:rsidR="00DC5BD1" w:rsidRPr="001861EB" w:rsidRDefault="00DC5BD1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2" w:type="pct"/>
            <w:vAlign w:val="center"/>
          </w:tcPr>
          <w:p w:rsidR="00DC5BD1" w:rsidRPr="001861EB" w:rsidRDefault="00DC5BD1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9" w:type="pct"/>
            <w:vAlign w:val="center"/>
          </w:tcPr>
          <w:p w:rsidR="00DC5BD1" w:rsidRPr="001861EB" w:rsidRDefault="001E7776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Полностью согласен (-на)</w:t>
            </w:r>
            <w:bookmarkStart w:id="0" w:name="_GoBack"/>
            <w:bookmarkEnd w:id="0"/>
          </w:p>
        </w:tc>
      </w:tr>
      <w:tr w:rsidR="00DC5BD1" w:rsidRPr="001861EB" w:rsidTr="00C23F59">
        <w:tc>
          <w:tcPr>
            <w:tcW w:w="890" w:type="pct"/>
            <w:vAlign w:val="center"/>
          </w:tcPr>
          <w:p w:rsidR="00DC5BD1" w:rsidRPr="001861EB" w:rsidRDefault="00DC5BD1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-4</w:t>
            </w:r>
          </w:p>
        </w:tc>
        <w:tc>
          <w:tcPr>
            <w:tcW w:w="392" w:type="pct"/>
            <w:vAlign w:val="center"/>
          </w:tcPr>
          <w:p w:rsidR="00DC5BD1" w:rsidRPr="001861EB" w:rsidRDefault="00DC5BD1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-3</w:t>
            </w:r>
          </w:p>
        </w:tc>
        <w:tc>
          <w:tcPr>
            <w:tcW w:w="392" w:type="pct"/>
            <w:vAlign w:val="center"/>
          </w:tcPr>
          <w:p w:rsidR="00DC5BD1" w:rsidRPr="001861EB" w:rsidRDefault="00DC5BD1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-2</w:t>
            </w:r>
          </w:p>
        </w:tc>
        <w:tc>
          <w:tcPr>
            <w:tcW w:w="392" w:type="pct"/>
            <w:vAlign w:val="center"/>
          </w:tcPr>
          <w:p w:rsidR="00DC5BD1" w:rsidRPr="001861EB" w:rsidRDefault="00DC5BD1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-1</w:t>
            </w:r>
          </w:p>
        </w:tc>
        <w:tc>
          <w:tcPr>
            <w:tcW w:w="789" w:type="pct"/>
            <w:vAlign w:val="center"/>
          </w:tcPr>
          <w:p w:rsidR="00DC5BD1" w:rsidRPr="001861EB" w:rsidRDefault="00DC5BD1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392" w:type="pct"/>
            <w:vAlign w:val="center"/>
          </w:tcPr>
          <w:p w:rsidR="00DC5BD1" w:rsidRPr="001861EB" w:rsidRDefault="00DC5BD1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92" w:type="pct"/>
            <w:vAlign w:val="center"/>
          </w:tcPr>
          <w:p w:rsidR="00DC5BD1" w:rsidRPr="001861EB" w:rsidRDefault="00DC5BD1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92" w:type="pct"/>
            <w:vAlign w:val="center"/>
          </w:tcPr>
          <w:p w:rsidR="00DC5BD1" w:rsidRPr="001861EB" w:rsidRDefault="00DC5BD1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69" w:type="pct"/>
            <w:vAlign w:val="center"/>
          </w:tcPr>
          <w:p w:rsidR="00DC5BD1" w:rsidRPr="001861EB" w:rsidRDefault="00DC5BD1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</w:tbl>
    <w:p w:rsidR="00DC5BD1" w:rsidRPr="009139FD" w:rsidRDefault="00DC5BD1" w:rsidP="008A73C1">
      <w:pPr>
        <w:pStyle w:val="ListParagraph"/>
        <w:rPr>
          <w:rFonts w:ascii="Times New Roman" w:hAnsi="Times New Roman" w:cs="Times New Roman"/>
          <w:b/>
        </w:rPr>
      </w:pPr>
    </w:p>
    <w:p w:rsidR="008A73C1" w:rsidRPr="009139FD" w:rsidRDefault="008A73C1" w:rsidP="008A73C1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8A73C1" w:rsidRPr="009139FD" w:rsidRDefault="008A73C1" w:rsidP="008A73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39FD">
        <w:rPr>
          <w:rFonts w:ascii="Times New Roman" w:hAnsi="Times New Roman" w:cs="Times New Roman"/>
        </w:rPr>
        <w:t>Существует всемогущий и всезнающий духовный образ, который мы называем Богом.</w:t>
      </w:r>
    </w:p>
    <w:p w:rsidR="008A73C1" w:rsidRPr="009139FD" w:rsidRDefault="008A73C1" w:rsidP="008A73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39FD">
        <w:rPr>
          <w:rFonts w:ascii="Times New Roman" w:hAnsi="Times New Roman" w:cs="Times New Roman"/>
        </w:rPr>
        <w:t>Существуют духовные образы, которые могут быть как добрыми, так и злыми. Например, ангелы и демоны.</w:t>
      </w:r>
    </w:p>
    <w:p w:rsidR="008A73C1" w:rsidRPr="009139FD" w:rsidRDefault="008A73C1" w:rsidP="008A73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39FD">
        <w:rPr>
          <w:rFonts w:ascii="Times New Roman" w:hAnsi="Times New Roman" w:cs="Times New Roman"/>
        </w:rPr>
        <w:t>Каждый человек обладает духом или душой, которая существует отдельно от физического тела.</w:t>
      </w:r>
    </w:p>
    <w:p w:rsidR="008A73C1" w:rsidRPr="009139FD" w:rsidRDefault="008A73C1" w:rsidP="008A73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39FD">
        <w:rPr>
          <w:rFonts w:ascii="Times New Roman" w:hAnsi="Times New Roman" w:cs="Times New Roman"/>
        </w:rPr>
        <w:t xml:space="preserve">После смерти есть некая форма жизни. </w:t>
      </w:r>
    </w:p>
    <w:p w:rsidR="008A73C1" w:rsidRPr="009139FD" w:rsidRDefault="008A73C1" w:rsidP="008A73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39FD">
        <w:rPr>
          <w:rFonts w:ascii="Times New Roman" w:hAnsi="Times New Roman" w:cs="Times New Roman"/>
        </w:rPr>
        <w:t xml:space="preserve">Помимо физического мира существует и духовный. </w:t>
      </w:r>
    </w:p>
    <w:p w:rsidR="008A73C1" w:rsidRPr="009139FD" w:rsidRDefault="008A73C1" w:rsidP="008A73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39FD">
        <w:rPr>
          <w:rFonts w:ascii="Times New Roman" w:hAnsi="Times New Roman" w:cs="Times New Roman"/>
        </w:rPr>
        <w:t>Сверхъестественные явления, у которых нет научного объяснения (так называемые чудеса), могут происходить и происходят.</w:t>
      </w:r>
    </w:p>
    <w:p w:rsidR="002B45FB" w:rsidRDefault="002B45FB"/>
    <w:sectPr w:rsidR="002B4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E4B19"/>
    <w:multiLevelType w:val="hybridMultilevel"/>
    <w:tmpl w:val="5122D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C1"/>
    <w:rsid w:val="001E7776"/>
    <w:rsid w:val="002B45FB"/>
    <w:rsid w:val="008A73C1"/>
    <w:rsid w:val="00D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3C1"/>
    <w:pPr>
      <w:ind w:left="720"/>
      <w:contextualSpacing/>
    </w:pPr>
  </w:style>
  <w:style w:type="table" w:customStyle="1" w:styleId="QQuestionTable">
    <w:name w:val="QQuestionTable"/>
    <w:uiPriority w:val="99"/>
    <w:qFormat/>
    <w:rsid w:val="008A73C1"/>
    <w:pPr>
      <w:spacing w:after="0" w:line="240" w:lineRule="auto"/>
      <w:jc w:val="center"/>
    </w:pPr>
    <w:rPr>
      <w:rFonts w:eastAsiaTheme="minorEastAsia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8A73C1"/>
    <w:pPr>
      <w:spacing w:after="0" w:line="240" w:lineRule="auto"/>
    </w:pPr>
    <w:rPr>
      <w:rFonts w:eastAsiaTheme="minorEastAsia"/>
      <w:color w:val="FFFFFF" w:themeColor="background1"/>
      <w:lang w:val="en-US"/>
    </w:rPr>
  </w:style>
  <w:style w:type="table" w:styleId="TableGrid">
    <w:name w:val="Table Grid"/>
    <w:basedOn w:val="TableNormal"/>
    <w:uiPriority w:val="59"/>
    <w:rsid w:val="00DC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3C1"/>
    <w:pPr>
      <w:ind w:left="720"/>
      <w:contextualSpacing/>
    </w:pPr>
  </w:style>
  <w:style w:type="table" w:customStyle="1" w:styleId="QQuestionTable">
    <w:name w:val="QQuestionTable"/>
    <w:uiPriority w:val="99"/>
    <w:qFormat/>
    <w:rsid w:val="008A73C1"/>
    <w:pPr>
      <w:spacing w:after="0" w:line="240" w:lineRule="auto"/>
      <w:jc w:val="center"/>
    </w:pPr>
    <w:rPr>
      <w:rFonts w:eastAsiaTheme="minorEastAsia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8A73C1"/>
    <w:pPr>
      <w:spacing w:after="0" w:line="240" w:lineRule="auto"/>
    </w:pPr>
    <w:rPr>
      <w:rFonts w:eastAsiaTheme="minorEastAsia"/>
      <w:color w:val="FFFFFF" w:themeColor="background1"/>
      <w:lang w:val="en-US"/>
    </w:rPr>
  </w:style>
  <w:style w:type="table" w:styleId="TableGrid">
    <w:name w:val="Table Grid"/>
    <w:basedOn w:val="TableNormal"/>
    <w:uiPriority w:val="59"/>
    <w:rsid w:val="00DC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University of Oxford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refuser</dc:creator>
  <cp:lastModifiedBy>refuser</cp:lastModifiedBy>
  <cp:revision>3</cp:revision>
  <dcterms:created xsi:type="dcterms:W3CDTF">2015-10-12T11:17:00Z</dcterms:created>
  <dcterms:modified xsi:type="dcterms:W3CDTF">2016-08-25T10:28:00Z</dcterms:modified>
</cp:coreProperties>
</file>